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6C" w:rsidRDefault="0050076C" w:rsidP="00674AE3">
      <w:pPr>
        <w:jc w:val="both"/>
        <w:rPr>
          <w:rFonts w:ascii="Arial" w:hAnsi="Arial" w:cs="Arial"/>
        </w:rPr>
      </w:pPr>
    </w:p>
    <w:p w:rsidR="001A03ED" w:rsidRDefault="008607C9" w:rsidP="00674AE3">
      <w:pPr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>Aos</w:t>
      </w:r>
      <w:r w:rsidR="001A02AB" w:rsidRPr="0050076C">
        <w:rPr>
          <w:rFonts w:ascii="Arial" w:hAnsi="Arial" w:cs="Arial"/>
        </w:rPr>
        <w:t xml:space="preserve"> </w:t>
      </w:r>
      <w:r w:rsidR="00F42B3F">
        <w:rPr>
          <w:rFonts w:ascii="Arial" w:hAnsi="Arial" w:cs="Arial"/>
        </w:rPr>
        <w:t>dezesseis</w:t>
      </w:r>
      <w:r w:rsidR="00FD26AF" w:rsidRPr="0050076C">
        <w:rPr>
          <w:rFonts w:ascii="Arial" w:hAnsi="Arial" w:cs="Arial"/>
        </w:rPr>
        <w:t xml:space="preserve"> dias</w:t>
      </w:r>
      <w:r w:rsidR="0060670E" w:rsidRPr="0050076C">
        <w:rPr>
          <w:rFonts w:ascii="Arial" w:hAnsi="Arial" w:cs="Arial"/>
        </w:rPr>
        <w:t xml:space="preserve"> do mês de</w:t>
      </w:r>
      <w:r w:rsidR="00FF776C" w:rsidRPr="0050076C">
        <w:rPr>
          <w:rFonts w:ascii="Arial" w:hAnsi="Arial" w:cs="Arial"/>
        </w:rPr>
        <w:t xml:space="preserve"> </w:t>
      </w:r>
      <w:r w:rsidR="00F42B3F">
        <w:rPr>
          <w:rFonts w:ascii="Arial" w:hAnsi="Arial" w:cs="Arial"/>
        </w:rPr>
        <w:t>setembro</w:t>
      </w:r>
      <w:r w:rsidR="00C710B5" w:rsidRPr="0050076C">
        <w:rPr>
          <w:rFonts w:ascii="Arial" w:hAnsi="Arial" w:cs="Arial"/>
        </w:rPr>
        <w:t xml:space="preserve"> </w:t>
      </w:r>
      <w:r w:rsidR="003A2956" w:rsidRPr="0050076C">
        <w:rPr>
          <w:rFonts w:ascii="Arial" w:hAnsi="Arial" w:cs="Arial"/>
        </w:rPr>
        <w:t xml:space="preserve">do ano de dois mil e </w:t>
      </w:r>
      <w:r w:rsidR="005E1783" w:rsidRPr="0050076C">
        <w:rPr>
          <w:rFonts w:ascii="Arial" w:hAnsi="Arial" w:cs="Arial"/>
        </w:rPr>
        <w:t>dezenove</w:t>
      </w:r>
      <w:r w:rsidR="003A2956" w:rsidRPr="0050076C">
        <w:rPr>
          <w:rFonts w:ascii="Arial" w:hAnsi="Arial" w:cs="Arial"/>
        </w:rPr>
        <w:t xml:space="preserve">, na sede do </w:t>
      </w:r>
      <w:r w:rsidR="0045302A" w:rsidRPr="0050076C">
        <w:rPr>
          <w:rFonts w:ascii="Arial" w:hAnsi="Arial" w:cs="Arial"/>
        </w:rPr>
        <w:t>IPREVA</w:t>
      </w:r>
      <w:r w:rsidR="003A2956" w:rsidRPr="0050076C">
        <w:rPr>
          <w:rFonts w:ascii="Arial" w:hAnsi="Arial" w:cs="Arial"/>
        </w:rPr>
        <w:t>, o Comitê de Investimento reuniu-se,</w:t>
      </w:r>
      <w:r w:rsidR="008308C1" w:rsidRPr="0050076C">
        <w:rPr>
          <w:rFonts w:ascii="Arial" w:hAnsi="Arial" w:cs="Arial"/>
        </w:rPr>
        <w:t xml:space="preserve"> n</w:t>
      </w:r>
      <w:r w:rsidR="003A2956" w:rsidRPr="0050076C">
        <w:rPr>
          <w:rFonts w:ascii="Arial" w:hAnsi="Arial" w:cs="Arial"/>
        </w:rPr>
        <w:t xml:space="preserve">a finalidade de analisar o desempenho da política de investimento. Mês de </w:t>
      </w:r>
      <w:r w:rsidR="00F42B3F" w:rsidRPr="00F42B3F">
        <w:rPr>
          <w:rFonts w:ascii="Arial" w:hAnsi="Arial" w:cs="Arial"/>
          <w:b/>
        </w:rPr>
        <w:t>AGOSTO</w:t>
      </w:r>
      <w:r w:rsidR="005E1783" w:rsidRPr="00F42B3F">
        <w:rPr>
          <w:rFonts w:ascii="Arial" w:hAnsi="Arial" w:cs="Arial"/>
          <w:b/>
        </w:rPr>
        <w:t>/2019</w:t>
      </w:r>
      <w:r w:rsidR="003A2956" w:rsidRPr="0050076C">
        <w:rPr>
          <w:rFonts w:ascii="Arial" w:hAnsi="Arial" w:cs="Arial"/>
        </w:rPr>
        <w:t>:</w:t>
      </w:r>
      <w:r w:rsidR="00347A46" w:rsidRPr="0050076C">
        <w:rPr>
          <w:rFonts w:ascii="Arial" w:hAnsi="Arial" w:cs="Arial"/>
        </w:rPr>
        <w:t xml:space="preserve"> </w:t>
      </w:r>
      <w:r w:rsidR="001A03ED" w:rsidRPr="0050076C">
        <w:rPr>
          <w:rFonts w:ascii="Arial" w:hAnsi="Arial" w:cs="Arial"/>
        </w:rPr>
        <w:t xml:space="preserve">Quanto às aplicações financeiras – </w:t>
      </w:r>
      <w:r w:rsidR="001A03ED" w:rsidRPr="0050076C">
        <w:rPr>
          <w:rFonts w:ascii="Arial" w:hAnsi="Arial" w:cs="Arial"/>
          <w:b/>
        </w:rPr>
        <w:t>BANESTES – FI</w:t>
      </w:r>
      <w:r w:rsidR="001A03ED" w:rsidRPr="0050076C">
        <w:rPr>
          <w:rFonts w:ascii="Arial" w:hAnsi="Arial" w:cs="Arial"/>
        </w:rPr>
        <w:t xml:space="preserve">, obteve saldo total da aplicação no importe de </w:t>
      </w:r>
      <w:r w:rsidR="001A03ED" w:rsidRPr="0050076C">
        <w:rPr>
          <w:rFonts w:ascii="Arial" w:hAnsi="Arial" w:cs="Arial"/>
          <w:b/>
        </w:rPr>
        <w:t xml:space="preserve">R$ </w:t>
      </w:r>
      <w:r w:rsidR="00404564">
        <w:rPr>
          <w:rFonts w:ascii="Arial" w:hAnsi="Arial" w:cs="Arial"/>
          <w:b/>
        </w:rPr>
        <w:t>3.347.517,84</w:t>
      </w:r>
      <w:r w:rsidR="001A03ED" w:rsidRPr="0050076C">
        <w:rPr>
          <w:rFonts w:ascii="Arial" w:hAnsi="Arial" w:cs="Arial"/>
        </w:rPr>
        <w:t xml:space="preserve">, percentual de </w:t>
      </w:r>
      <w:r w:rsidR="001A03ED">
        <w:rPr>
          <w:rFonts w:ascii="Arial" w:hAnsi="Arial" w:cs="Arial"/>
        </w:rPr>
        <w:t>8,</w:t>
      </w:r>
      <w:r w:rsidR="00404564">
        <w:rPr>
          <w:rFonts w:ascii="Arial" w:hAnsi="Arial" w:cs="Arial"/>
        </w:rPr>
        <w:t>47</w:t>
      </w:r>
      <w:r w:rsidR="001A03ED" w:rsidRPr="0050076C">
        <w:rPr>
          <w:rFonts w:ascii="Arial" w:hAnsi="Arial" w:cs="Arial"/>
        </w:rPr>
        <w:t xml:space="preserve">%. </w:t>
      </w:r>
      <w:r w:rsidR="00AB3DAF" w:rsidRPr="001D7329">
        <w:rPr>
          <w:rFonts w:ascii="Arial" w:hAnsi="Arial" w:cs="Arial"/>
          <w:b/>
          <w:color w:val="000000" w:themeColor="text1"/>
        </w:rPr>
        <w:t xml:space="preserve">BB PREVIDENCIÁRIO RF IMA-B TP </w:t>
      </w:r>
      <w:r w:rsidR="00AB3DAF">
        <w:rPr>
          <w:rFonts w:ascii="Arial" w:hAnsi="Arial" w:cs="Arial"/>
          <w:b/>
          <w:color w:val="000000" w:themeColor="text1"/>
        </w:rPr>
        <w:t xml:space="preserve">com R$ </w:t>
      </w:r>
      <w:r w:rsidR="00404564">
        <w:rPr>
          <w:rFonts w:ascii="Arial" w:hAnsi="Arial" w:cs="Arial"/>
          <w:b/>
          <w:color w:val="000000" w:themeColor="text1"/>
        </w:rPr>
        <w:t>3.374.300,83</w:t>
      </w:r>
      <w:r w:rsidR="00AB3DAF">
        <w:rPr>
          <w:rFonts w:ascii="Arial" w:hAnsi="Arial" w:cs="Arial"/>
          <w:b/>
          <w:color w:val="000000" w:themeColor="text1"/>
        </w:rPr>
        <w:t xml:space="preserve">. </w:t>
      </w:r>
      <w:r w:rsidR="001A03ED" w:rsidRPr="0050076C">
        <w:rPr>
          <w:rFonts w:ascii="Arial" w:hAnsi="Arial" w:cs="Arial"/>
        </w:rPr>
        <w:t xml:space="preserve">Já a aplicação </w:t>
      </w:r>
      <w:r w:rsidR="001A03ED" w:rsidRPr="0050076C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50076C">
        <w:rPr>
          <w:rFonts w:ascii="Arial" w:hAnsi="Arial" w:cs="Arial"/>
          <w:b/>
        </w:rPr>
        <w:t>Púb</w:t>
      </w:r>
      <w:proofErr w:type="spellEnd"/>
      <w:r w:rsidR="001A03ED" w:rsidRPr="0050076C">
        <w:rPr>
          <w:rFonts w:ascii="Arial" w:hAnsi="Arial" w:cs="Arial"/>
          <w:b/>
        </w:rPr>
        <w:t>. RF LP</w:t>
      </w:r>
      <w:proofErr w:type="gramStart"/>
      <w:r w:rsidR="001A03ED" w:rsidRPr="0050076C">
        <w:rPr>
          <w:rFonts w:ascii="Arial" w:hAnsi="Arial" w:cs="Arial"/>
        </w:rPr>
        <w:t>, encerrou</w:t>
      </w:r>
      <w:proofErr w:type="gramEnd"/>
      <w:r w:rsidR="001A03ED" w:rsidRPr="0050076C">
        <w:rPr>
          <w:rFonts w:ascii="Arial" w:hAnsi="Arial" w:cs="Arial"/>
        </w:rPr>
        <w:t xml:space="preserve"> o período com aplicação de </w:t>
      </w:r>
      <w:r w:rsidR="001A03ED" w:rsidRPr="00F8160D">
        <w:rPr>
          <w:rFonts w:ascii="Arial" w:hAnsi="Arial" w:cs="Arial"/>
          <w:b/>
        </w:rPr>
        <w:t xml:space="preserve">R$ </w:t>
      </w:r>
      <w:r w:rsidR="00404564">
        <w:rPr>
          <w:rFonts w:ascii="Arial" w:hAnsi="Arial" w:cs="Arial"/>
          <w:b/>
        </w:rPr>
        <w:t>6.721.343,84</w:t>
      </w:r>
      <w:r w:rsidR="001A03ED">
        <w:rPr>
          <w:rFonts w:ascii="Arial" w:hAnsi="Arial" w:cs="Arial"/>
        </w:rPr>
        <w:t xml:space="preserve"> e</w:t>
      </w:r>
      <w:r w:rsidR="001A03ED" w:rsidRPr="0050076C">
        <w:rPr>
          <w:rFonts w:ascii="Arial" w:hAnsi="Arial" w:cs="Arial"/>
        </w:rPr>
        <w:t xml:space="preserve"> percentual </w:t>
      </w:r>
      <w:r w:rsidR="00AB3DAF">
        <w:rPr>
          <w:rFonts w:ascii="Arial" w:hAnsi="Arial" w:cs="Arial"/>
        </w:rPr>
        <w:t>1</w:t>
      </w:r>
      <w:r w:rsidR="00F8160D">
        <w:rPr>
          <w:rFonts w:ascii="Arial" w:hAnsi="Arial" w:cs="Arial"/>
        </w:rPr>
        <w:t>7,</w:t>
      </w:r>
      <w:r w:rsidR="00404564">
        <w:rPr>
          <w:rFonts w:ascii="Arial" w:hAnsi="Arial" w:cs="Arial"/>
        </w:rPr>
        <w:t>01</w:t>
      </w:r>
      <w:r w:rsidR="001A03ED" w:rsidRPr="0050076C">
        <w:rPr>
          <w:rFonts w:ascii="Arial" w:hAnsi="Arial" w:cs="Arial"/>
        </w:rPr>
        <w:t xml:space="preserve">%. O Fundo </w:t>
      </w:r>
      <w:r w:rsidR="001A03ED" w:rsidRPr="0050076C">
        <w:rPr>
          <w:rFonts w:ascii="Arial" w:hAnsi="Arial" w:cs="Arial"/>
          <w:b/>
        </w:rPr>
        <w:t>FI CAIXA BRASIL IRF-M 1TP RF</w:t>
      </w:r>
      <w:r w:rsidR="001A03ED" w:rsidRPr="0050076C">
        <w:rPr>
          <w:rFonts w:ascii="Arial" w:hAnsi="Arial" w:cs="Arial"/>
        </w:rPr>
        <w:t xml:space="preserve">, fechou o período com </w:t>
      </w:r>
      <w:proofErr w:type="gramStart"/>
      <w:r w:rsidR="001A03ED" w:rsidRPr="00F8160D">
        <w:rPr>
          <w:rFonts w:ascii="Arial" w:hAnsi="Arial" w:cs="Arial"/>
          <w:b/>
        </w:rPr>
        <w:t xml:space="preserve">R$ </w:t>
      </w:r>
      <w:r w:rsidR="00404564">
        <w:rPr>
          <w:rFonts w:ascii="Arial" w:hAnsi="Arial" w:cs="Arial"/>
          <w:b/>
        </w:rPr>
        <w:t>5.987.942,72</w:t>
      </w:r>
      <w:r w:rsidR="001A03ED" w:rsidRPr="0050076C">
        <w:rPr>
          <w:rFonts w:ascii="Arial" w:hAnsi="Arial" w:cs="Arial"/>
        </w:rPr>
        <w:t xml:space="preserve"> percentual</w:t>
      </w:r>
      <w:proofErr w:type="gramEnd"/>
      <w:r w:rsidR="001A03ED" w:rsidRPr="0050076C">
        <w:rPr>
          <w:rFonts w:ascii="Arial" w:hAnsi="Arial" w:cs="Arial"/>
        </w:rPr>
        <w:t xml:space="preserve"> de </w:t>
      </w:r>
      <w:r w:rsidR="00404564">
        <w:rPr>
          <w:rFonts w:ascii="Arial" w:hAnsi="Arial" w:cs="Arial"/>
        </w:rPr>
        <w:t>15,16</w:t>
      </w:r>
      <w:r w:rsidR="001A03ED" w:rsidRPr="0050076C">
        <w:rPr>
          <w:rFonts w:ascii="Arial" w:hAnsi="Arial" w:cs="Arial"/>
        </w:rPr>
        <w:t xml:space="preserve">%. </w:t>
      </w:r>
      <w:r w:rsidR="00AB3DAF">
        <w:rPr>
          <w:rFonts w:ascii="Arial" w:hAnsi="Arial" w:cs="Arial"/>
        </w:rPr>
        <w:t xml:space="preserve">O fundo </w:t>
      </w:r>
      <w:r w:rsidR="00AB3DAF" w:rsidRPr="001D7329">
        <w:rPr>
          <w:rFonts w:ascii="Arial" w:hAnsi="Arial" w:cs="Arial"/>
          <w:b/>
          <w:color w:val="000000" w:themeColor="text1"/>
        </w:rPr>
        <w:t xml:space="preserve">CAIXA BRASIL IMA-B </w:t>
      </w:r>
      <w:proofErr w:type="gramStart"/>
      <w:r w:rsidR="00AB3DAF" w:rsidRPr="001D7329">
        <w:rPr>
          <w:rFonts w:ascii="Arial" w:hAnsi="Arial" w:cs="Arial"/>
          <w:b/>
          <w:color w:val="000000" w:themeColor="text1"/>
        </w:rPr>
        <w:t>5</w:t>
      </w:r>
      <w:proofErr w:type="gramEnd"/>
      <w:r w:rsidR="00AB3DAF" w:rsidRPr="001D7329">
        <w:rPr>
          <w:rFonts w:ascii="Arial" w:hAnsi="Arial" w:cs="Arial"/>
          <w:b/>
          <w:color w:val="000000" w:themeColor="text1"/>
        </w:rPr>
        <w:t xml:space="preserve"> TP RF LP</w:t>
      </w:r>
      <w:r w:rsidR="00AB3DAF" w:rsidRPr="003D195A">
        <w:rPr>
          <w:rFonts w:ascii="Arial" w:hAnsi="Arial" w:cs="Arial"/>
          <w:color w:val="000000" w:themeColor="text1"/>
        </w:rPr>
        <w:t xml:space="preserve">, valor </w:t>
      </w:r>
      <w:r w:rsidR="00AB3DAF">
        <w:rPr>
          <w:rFonts w:ascii="Arial" w:hAnsi="Arial" w:cs="Arial"/>
          <w:color w:val="000000" w:themeColor="text1"/>
        </w:rPr>
        <w:t xml:space="preserve"> de </w:t>
      </w:r>
      <w:r w:rsidR="00AB3DAF" w:rsidRPr="00404564">
        <w:rPr>
          <w:rFonts w:ascii="Arial" w:hAnsi="Arial" w:cs="Arial"/>
          <w:b/>
          <w:color w:val="000000" w:themeColor="text1"/>
        </w:rPr>
        <w:t>R$</w:t>
      </w:r>
      <w:r w:rsidR="00576783" w:rsidRPr="00404564">
        <w:rPr>
          <w:rFonts w:ascii="Arial" w:hAnsi="Arial" w:cs="Arial"/>
          <w:b/>
          <w:color w:val="000000" w:themeColor="text1"/>
        </w:rPr>
        <w:t xml:space="preserve"> </w:t>
      </w:r>
      <w:r w:rsidR="00404564" w:rsidRPr="00404564">
        <w:rPr>
          <w:rFonts w:ascii="Arial" w:hAnsi="Arial" w:cs="Arial"/>
          <w:b/>
          <w:color w:val="000000" w:themeColor="text1"/>
        </w:rPr>
        <w:t>4.115.856,03</w:t>
      </w:r>
      <w:r w:rsidR="00AB3DAF">
        <w:rPr>
          <w:rFonts w:ascii="Arial" w:hAnsi="Arial" w:cs="Arial"/>
          <w:color w:val="000000" w:themeColor="text1"/>
        </w:rPr>
        <w:t xml:space="preserve">. </w:t>
      </w:r>
      <w:r w:rsidR="001A03ED" w:rsidRPr="0050076C">
        <w:rPr>
          <w:rFonts w:ascii="Arial" w:hAnsi="Arial" w:cs="Arial"/>
        </w:rPr>
        <w:t xml:space="preserve">Quanto ao Fundo </w:t>
      </w:r>
      <w:r w:rsidR="001A03ED" w:rsidRPr="0050076C">
        <w:rPr>
          <w:rFonts w:ascii="Arial" w:hAnsi="Arial" w:cs="Arial"/>
          <w:b/>
        </w:rPr>
        <w:t xml:space="preserve">BB Previdenciário RF IDKA </w:t>
      </w:r>
      <w:proofErr w:type="gramStart"/>
      <w:r w:rsidR="001A03ED" w:rsidRPr="0050076C">
        <w:rPr>
          <w:rFonts w:ascii="Arial" w:hAnsi="Arial" w:cs="Arial"/>
          <w:b/>
        </w:rPr>
        <w:t>2</w:t>
      </w:r>
      <w:proofErr w:type="gramEnd"/>
      <w:r w:rsidR="001A03ED" w:rsidRPr="0050076C">
        <w:rPr>
          <w:rFonts w:ascii="Arial" w:hAnsi="Arial" w:cs="Arial"/>
          <w:b/>
        </w:rPr>
        <w:t>,</w:t>
      </w:r>
      <w:r w:rsidR="001A03ED" w:rsidRPr="0050076C">
        <w:rPr>
          <w:rFonts w:ascii="Arial" w:hAnsi="Arial" w:cs="Arial"/>
        </w:rPr>
        <w:t xml:space="preserve"> Banco do Brasil, consolidou o período com </w:t>
      </w:r>
      <w:r w:rsidR="001A03ED" w:rsidRPr="0050076C">
        <w:rPr>
          <w:rFonts w:ascii="Arial" w:hAnsi="Arial" w:cs="Arial"/>
          <w:b/>
        </w:rPr>
        <w:t xml:space="preserve">R$ </w:t>
      </w:r>
      <w:r w:rsidR="00404564">
        <w:rPr>
          <w:rFonts w:ascii="Arial" w:hAnsi="Arial" w:cs="Arial"/>
          <w:b/>
        </w:rPr>
        <w:t>4.971.189,17</w:t>
      </w:r>
      <w:r w:rsidR="00576783">
        <w:rPr>
          <w:rFonts w:ascii="Arial" w:hAnsi="Arial" w:cs="Arial"/>
          <w:b/>
        </w:rPr>
        <w:t>,</w:t>
      </w:r>
      <w:r w:rsidR="001A03ED" w:rsidRPr="0050076C">
        <w:rPr>
          <w:rFonts w:ascii="Arial" w:hAnsi="Arial" w:cs="Arial"/>
        </w:rPr>
        <w:t xml:space="preserve"> percentual de</w:t>
      </w:r>
      <w:r w:rsidR="001A03ED">
        <w:rPr>
          <w:rFonts w:ascii="Arial" w:hAnsi="Arial" w:cs="Arial"/>
        </w:rPr>
        <w:t xml:space="preserve"> 12,</w:t>
      </w:r>
      <w:r w:rsidR="00404564">
        <w:rPr>
          <w:rFonts w:ascii="Arial" w:hAnsi="Arial" w:cs="Arial"/>
        </w:rPr>
        <w:t>58</w:t>
      </w:r>
      <w:r w:rsidR="001A03ED" w:rsidRPr="0050076C">
        <w:rPr>
          <w:rFonts w:ascii="Arial" w:hAnsi="Arial" w:cs="Arial"/>
        </w:rPr>
        <w:t xml:space="preserve"> %</w:t>
      </w:r>
      <w:r w:rsidR="00576783">
        <w:rPr>
          <w:rFonts w:ascii="Arial" w:hAnsi="Arial" w:cs="Arial"/>
        </w:rPr>
        <w:t>. O</w:t>
      </w:r>
      <w:r w:rsidR="00576783">
        <w:rPr>
          <w:rFonts w:ascii="Arial" w:hAnsi="Arial" w:cs="Arial"/>
          <w:color w:val="000000" w:themeColor="text1"/>
        </w:rPr>
        <w:t xml:space="preserve"> fundo </w:t>
      </w:r>
      <w:r w:rsidR="00576783" w:rsidRPr="00576783">
        <w:rPr>
          <w:rFonts w:ascii="Arial" w:hAnsi="Arial" w:cs="Arial"/>
          <w:b/>
          <w:color w:val="000000" w:themeColor="text1"/>
        </w:rPr>
        <w:t>FI CAIXA BRASIL IMA-B 5+ TP RF LP</w:t>
      </w:r>
      <w:r w:rsidR="00576783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830230">
        <w:rPr>
          <w:rFonts w:ascii="Arial" w:hAnsi="Arial" w:cs="Arial"/>
          <w:b/>
          <w:color w:val="000000" w:themeColor="text1"/>
        </w:rPr>
        <w:t>R$</w:t>
      </w:r>
      <w:r w:rsidR="00404564">
        <w:rPr>
          <w:rFonts w:ascii="Arial" w:hAnsi="Arial" w:cs="Arial"/>
          <w:b/>
          <w:color w:val="000000" w:themeColor="text1"/>
        </w:rPr>
        <w:t xml:space="preserve"> 2.068.836,76</w:t>
      </w:r>
      <w:r w:rsidR="00576783" w:rsidRPr="00830230">
        <w:rPr>
          <w:rFonts w:ascii="Arial" w:hAnsi="Arial" w:cs="Arial"/>
          <w:b/>
          <w:color w:val="000000" w:themeColor="text1"/>
        </w:rPr>
        <w:t>,</w:t>
      </w:r>
      <w:r w:rsidR="00576783">
        <w:rPr>
          <w:rFonts w:ascii="Arial" w:hAnsi="Arial" w:cs="Arial"/>
          <w:color w:val="000000" w:themeColor="text1"/>
        </w:rPr>
        <w:t xml:space="preserve"> </w:t>
      </w:r>
      <w:r w:rsidR="00576783" w:rsidRPr="0050076C">
        <w:rPr>
          <w:rFonts w:ascii="Arial" w:hAnsi="Arial" w:cs="Arial"/>
        </w:rPr>
        <w:t>percentual de</w:t>
      </w:r>
      <w:r w:rsidR="00576783">
        <w:rPr>
          <w:rFonts w:ascii="Arial" w:hAnsi="Arial" w:cs="Arial"/>
        </w:rPr>
        <w:t xml:space="preserve"> </w:t>
      </w:r>
      <w:r w:rsidR="00404564">
        <w:rPr>
          <w:rFonts w:ascii="Arial" w:hAnsi="Arial" w:cs="Arial"/>
        </w:rPr>
        <w:t>5,24</w:t>
      </w:r>
      <w:r w:rsidR="00576783" w:rsidRPr="0050076C">
        <w:rPr>
          <w:rFonts w:ascii="Arial" w:hAnsi="Arial" w:cs="Arial"/>
        </w:rPr>
        <w:t>%</w:t>
      </w:r>
      <w:r w:rsidR="00576783">
        <w:rPr>
          <w:rFonts w:ascii="Arial" w:hAnsi="Arial" w:cs="Arial"/>
        </w:rPr>
        <w:t xml:space="preserve">, o fundo </w:t>
      </w:r>
      <w:r w:rsidR="00576783" w:rsidRPr="001D7329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1D7329">
        <w:rPr>
          <w:rFonts w:ascii="Arial" w:hAnsi="Arial" w:cs="Arial"/>
          <w:color w:val="000000" w:themeColor="text1"/>
        </w:rPr>
        <w:t xml:space="preserve">, </w:t>
      </w:r>
      <w:r w:rsidR="00576783">
        <w:rPr>
          <w:rFonts w:ascii="Arial" w:hAnsi="Arial" w:cs="Arial"/>
          <w:color w:val="000000" w:themeColor="text1"/>
        </w:rPr>
        <w:t xml:space="preserve">com </w:t>
      </w:r>
      <w:r w:rsidR="00576783" w:rsidRPr="001D7329">
        <w:rPr>
          <w:rFonts w:ascii="Arial" w:hAnsi="Arial" w:cs="Arial"/>
          <w:color w:val="000000" w:themeColor="text1"/>
        </w:rPr>
        <w:t>valor</w:t>
      </w:r>
      <w:r w:rsidR="00576783" w:rsidRPr="0050076C">
        <w:rPr>
          <w:rFonts w:ascii="Arial" w:hAnsi="Arial" w:cs="Arial"/>
        </w:rPr>
        <w:t xml:space="preserve"> </w:t>
      </w:r>
      <w:r w:rsidR="00576783">
        <w:rPr>
          <w:rFonts w:ascii="Arial" w:hAnsi="Arial" w:cs="Arial"/>
        </w:rPr>
        <w:t xml:space="preserve">de </w:t>
      </w:r>
      <w:r w:rsidR="00576783" w:rsidRPr="00830230">
        <w:rPr>
          <w:rFonts w:ascii="Arial" w:hAnsi="Arial" w:cs="Arial"/>
          <w:b/>
        </w:rPr>
        <w:t xml:space="preserve">R$ </w:t>
      </w:r>
      <w:r w:rsidR="00404564">
        <w:rPr>
          <w:rFonts w:ascii="Arial" w:hAnsi="Arial" w:cs="Arial"/>
          <w:b/>
        </w:rPr>
        <w:t>3.647.827,96</w:t>
      </w:r>
      <w:r w:rsidR="00576783">
        <w:rPr>
          <w:rFonts w:ascii="Arial" w:hAnsi="Arial" w:cs="Arial"/>
        </w:rPr>
        <w:t>, todos enquadrados no artigo 7º, I, “b”.</w:t>
      </w:r>
      <w:r w:rsidR="003F6156">
        <w:rPr>
          <w:rFonts w:ascii="Arial" w:hAnsi="Arial" w:cs="Arial"/>
        </w:rPr>
        <w:t xml:space="preserve"> </w:t>
      </w:r>
      <w:r w:rsidR="00576783">
        <w:rPr>
          <w:rFonts w:ascii="Arial" w:hAnsi="Arial" w:cs="Arial"/>
        </w:rPr>
        <w:t xml:space="preserve"> </w:t>
      </w:r>
      <w:r w:rsidR="003F6156" w:rsidRPr="0050076C">
        <w:rPr>
          <w:rFonts w:ascii="Arial" w:hAnsi="Arial" w:cs="Arial"/>
          <w:color w:val="000000" w:themeColor="text1"/>
        </w:rPr>
        <w:t xml:space="preserve">Já o Fundo </w:t>
      </w:r>
      <w:r w:rsidR="003F6156" w:rsidRPr="0050076C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3F6156">
        <w:rPr>
          <w:rFonts w:ascii="Arial" w:hAnsi="Arial" w:cs="Arial"/>
          <w:color w:val="000000" w:themeColor="text1"/>
        </w:rPr>
        <w:t xml:space="preserve">, </w:t>
      </w:r>
      <w:r w:rsidR="003F6156" w:rsidRPr="0050076C">
        <w:rPr>
          <w:rFonts w:ascii="Arial" w:hAnsi="Arial" w:cs="Arial"/>
          <w:color w:val="000000" w:themeColor="text1"/>
        </w:rPr>
        <w:t>finalizou</w:t>
      </w:r>
      <w:proofErr w:type="gramEnd"/>
      <w:r w:rsidR="003F6156" w:rsidRPr="0050076C">
        <w:rPr>
          <w:rFonts w:ascii="Arial" w:hAnsi="Arial" w:cs="Arial"/>
          <w:color w:val="000000" w:themeColor="text1"/>
        </w:rPr>
        <w:t xml:space="preserve"> o período com </w:t>
      </w:r>
      <w:r w:rsidR="003F6156" w:rsidRPr="0050076C">
        <w:rPr>
          <w:rFonts w:ascii="Arial" w:hAnsi="Arial" w:cs="Arial"/>
          <w:b/>
          <w:color w:val="000000" w:themeColor="text1"/>
        </w:rPr>
        <w:t xml:space="preserve">R$ </w:t>
      </w:r>
      <w:r w:rsidR="00404564">
        <w:rPr>
          <w:rFonts w:ascii="Arial" w:hAnsi="Arial" w:cs="Arial"/>
          <w:b/>
          <w:color w:val="000000" w:themeColor="text1"/>
        </w:rPr>
        <w:t>1.876.461,21</w:t>
      </w:r>
      <w:r w:rsidR="003F6156" w:rsidRPr="0050076C">
        <w:rPr>
          <w:rFonts w:ascii="Arial" w:hAnsi="Arial" w:cs="Arial"/>
          <w:color w:val="000000" w:themeColor="text1"/>
        </w:rPr>
        <w:t xml:space="preserve">, percentual de </w:t>
      </w:r>
      <w:r w:rsidR="00404564">
        <w:rPr>
          <w:rFonts w:ascii="Arial" w:hAnsi="Arial" w:cs="Arial"/>
          <w:color w:val="000000" w:themeColor="text1"/>
        </w:rPr>
        <w:t>4,75</w:t>
      </w:r>
      <w:r w:rsidR="003F6156">
        <w:rPr>
          <w:rFonts w:ascii="Arial" w:hAnsi="Arial" w:cs="Arial"/>
          <w:color w:val="000000" w:themeColor="text1"/>
        </w:rPr>
        <w:t xml:space="preserve">%. </w:t>
      </w:r>
      <w:r w:rsidR="003F6156" w:rsidRPr="0050076C">
        <w:rPr>
          <w:rFonts w:ascii="Arial" w:hAnsi="Arial" w:cs="Arial"/>
        </w:rPr>
        <w:t xml:space="preserve">Por conseguinte, a aplicação no fundo </w:t>
      </w:r>
      <w:r w:rsidR="003F6156" w:rsidRPr="0050076C">
        <w:rPr>
          <w:rFonts w:ascii="Arial" w:hAnsi="Arial" w:cs="Arial"/>
          <w:b/>
        </w:rPr>
        <w:t>VALORES FIC RF R DI</w:t>
      </w:r>
      <w:r w:rsidR="003F6156" w:rsidRPr="0050076C">
        <w:rPr>
          <w:rFonts w:ascii="Arial" w:hAnsi="Arial" w:cs="Arial"/>
        </w:rPr>
        <w:t xml:space="preserve"> fechou com valor de </w:t>
      </w:r>
      <w:r w:rsidR="003F6156" w:rsidRPr="0050076C">
        <w:rPr>
          <w:rFonts w:ascii="Arial" w:hAnsi="Arial" w:cs="Arial"/>
          <w:b/>
        </w:rPr>
        <w:t xml:space="preserve">R$ </w:t>
      </w:r>
      <w:r w:rsidR="00404564">
        <w:rPr>
          <w:rFonts w:ascii="Arial" w:hAnsi="Arial" w:cs="Arial"/>
          <w:b/>
        </w:rPr>
        <w:t>429.481,44</w:t>
      </w:r>
      <w:r w:rsidR="003F6156" w:rsidRPr="0050076C">
        <w:rPr>
          <w:rFonts w:ascii="Arial" w:hAnsi="Arial" w:cs="Arial"/>
        </w:rPr>
        <w:t>,</w:t>
      </w:r>
      <w:r w:rsidR="003F6156">
        <w:rPr>
          <w:rFonts w:ascii="Arial" w:hAnsi="Arial" w:cs="Arial"/>
        </w:rPr>
        <w:t xml:space="preserve"> </w:t>
      </w:r>
      <w:r w:rsidR="003F6156">
        <w:rPr>
          <w:rFonts w:ascii="Arial" w:hAnsi="Arial" w:cs="Arial"/>
          <w:color w:val="000000" w:themeColor="text1"/>
        </w:rPr>
        <w:t xml:space="preserve">todos </w:t>
      </w:r>
      <w:r w:rsidR="00AB3DAF" w:rsidRPr="0050076C">
        <w:rPr>
          <w:rFonts w:ascii="Arial" w:hAnsi="Arial" w:cs="Arial"/>
          <w:color w:val="000000" w:themeColor="text1"/>
        </w:rPr>
        <w:t>enquadrado</w:t>
      </w:r>
      <w:r w:rsidR="00AB3DAF">
        <w:rPr>
          <w:rFonts w:ascii="Arial" w:hAnsi="Arial" w:cs="Arial"/>
          <w:color w:val="000000" w:themeColor="text1"/>
        </w:rPr>
        <w:t>s</w:t>
      </w:r>
      <w:r w:rsidR="00AB3DAF" w:rsidRPr="0050076C">
        <w:rPr>
          <w:rFonts w:ascii="Arial" w:hAnsi="Arial" w:cs="Arial"/>
          <w:color w:val="000000" w:themeColor="text1"/>
        </w:rPr>
        <w:t xml:space="preserve"> no Art. 7º, inciso IV</w:t>
      </w:r>
      <w:r w:rsidR="00AB3DAF">
        <w:rPr>
          <w:rFonts w:ascii="Arial" w:hAnsi="Arial" w:cs="Arial"/>
          <w:color w:val="000000" w:themeColor="text1"/>
        </w:rPr>
        <w:t>, alínea “a”. Na carteira de ações temos o</w:t>
      </w:r>
      <w:r w:rsidR="00AB3DAF" w:rsidRPr="0050076C">
        <w:rPr>
          <w:rFonts w:ascii="Arial" w:hAnsi="Arial" w:cs="Arial"/>
          <w:color w:val="000000" w:themeColor="text1"/>
        </w:rPr>
        <w:t xml:space="preserve"> fundo </w:t>
      </w:r>
      <w:r w:rsidR="00AB3DAF" w:rsidRPr="0050076C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50076C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50076C">
        <w:rPr>
          <w:rFonts w:ascii="Arial" w:hAnsi="Arial" w:cs="Arial"/>
          <w:b/>
          <w:color w:val="000000" w:themeColor="text1"/>
        </w:rPr>
        <w:t xml:space="preserve">R$ </w:t>
      </w:r>
      <w:r w:rsidR="00404564">
        <w:rPr>
          <w:rFonts w:ascii="Arial" w:hAnsi="Arial" w:cs="Arial"/>
          <w:b/>
          <w:color w:val="000000" w:themeColor="text1"/>
        </w:rPr>
        <w:t>1.038.381,30</w:t>
      </w:r>
      <w:r w:rsidR="00AB3DAF">
        <w:rPr>
          <w:rFonts w:ascii="Arial" w:hAnsi="Arial" w:cs="Arial"/>
          <w:b/>
          <w:color w:val="000000" w:themeColor="text1"/>
        </w:rPr>
        <w:t xml:space="preserve">. </w:t>
      </w:r>
      <w:r w:rsidR="00AB3DAF">
        <w:rPr>
          <w:rFonts w:ascii="Arial" w:hAnsi="Arial" w:cs="Arial"/>
          <w:color w:val="000000" w:themeColor="text1"/>
        </w:rPr>
        <w:t xml:space="preserve">No Multimercado, Artigo 8º III, e o </w:t>
      </w:r>
      <w:r w:rsidR="001A03ED" w:rsidRPr="0050076C">
        <w:rPr>
          <w:rFonts w:ascii="Arial" w:hAnsi="Arial" w:cs="Arial"/>
          <w:color w:val="000000" w:themeColor="text1"/>
        </w:rPr>
        <w:t xml:space="preserve">fundo </w:t>
      </w:r>
      <w:r w:rsidR="001A03ED" w:rsidRPr="0050076C">
        <w:rPr>
          <w:rFonts w:ascii="Arial" w:hAnsi="Arial" w:cs="Arial"/>
          <w:b/>
          <w:color w:val="000000" w:themeColor="text1"/>
        </w:rPr>
        <w:t>CAIXA FIC CAP PROT BRASIL IBOV II MUL</w:t>
      </w:r>
      <w:r w:rsidR="001A03ED" w:rsidRPr="0050076C">
        <w:rPr>
          <w:rFonts w:ascii="Arial" w:hAnsi="Arial" w:cs="Arial"/>
          <w:color w:val="000000" w:themeColor="text1"/>
        </w:rPr>
        <w:t xml:space="preserve"> </w:t>
      </w:r>
      <w:r w:rsidR="00AB3DAF">
        <w:rPr>
          <w:rFonts w:ascii="Arial" w:hAnsi="Arial" w:cs="Arial"/>
          <w:color w:val="000000" w:themeColor="text1"/>
        </w:rPr>
        <w:t>c</w:t>
      </w:r>
      <w:r w:rsidR="001A03ED" w:rsidRPr="0050076C">
        <w:rPr>
          <w:rFonts w:ascii="Arial" w:hAnsi="Arial" w:cs="Arial"/>
          <w:color w:val="000000" w:themeColor="text1"/>
        </w:rPr>
        <w:t xml:space="preserve">om </w:t>
      </w:r>
      <w:r w:rsidR="001A03ED" w:rsidRPr="0050076C">
        <w:rPr>
          <w:rFonts w:ascii="Arial" w:hAnsi="Arial" w:cs="Arial"/>
          <w:b/>
          <w:color w:val="000000" w:themeColor="text1"/>
        </w:rPr>
        <w:t>R$</w:t>
      </w:r>
      <w:r w:rsidR="00404564">
        <w:rPr>
          <w:rFonts w:ascii="Arial" w:hAnsi="Arial" w:cs="Arial"/>
          <w:b/>
          <w:color w:val="000000" w:themeColor="text1"/>
        </w:rPr>
        <w:t xml:space="preserve"> 424.297,20</w:t>
      </w:r>
      <w:r w:rsidR="001A03ED" w:rsidRPr="0050076C">
        <w:rPr>
          <w:rFonts w:ascii="Arial" w:hAnsi="Arial" w:cs="Arial"/>
          <w:color w:val="000000" w:themeColor="text1"/>
        </w:rPr>
        <w:t xml:space="preserve"> e percentual de </w:t>
      </w:r>
      <w:r w:rsidR="00285992">
        <w:rPr>
          <w:rFonts w:ascii="Arial" w:hAnsi="Arial" w:cs="Arial"/>
          <w:color w:val="000000" w:themeColor="text1"/>
        </w:rPr>
        <w:t>1,</w:t>
      </w:r>
      <w:r w:rsidR="007E5A1A">
        <w:rPr>
          <w:rFonts w:ascii="Arial" w:hAnsi="Arial" w:cs="Arial"/>
          <w:color w:val="000000" w:themeColor="text1"/>
        </w:rPr>
        <w:t>07</w:t>
      </w:r>
      <w:r w:rsidR="00285992">
        <w:rPr>
          <w:rFonts w:ascii="Arial" w:hAnsi="Arial" w:cs="Arial"/>
          <w:color w:val="000000" w:themeColor="text1"/>
        </w:rPr>
        <w:t xml:space="preserve">% e o </w:t>
      </w:r>
      <w:r w:rsidR="001A03ED" w:rsidRPr="0050076C">
        <w:rPr>
          <w:rFonts w:ascii="Arial" w:hAnsi="Arial" w:cs="Arial"/>
          <w:b/>
          <w:color w:val="000000" w:themeColor="text1"/>
        </w:rPr>
        <w:t xml:space="preserve">FUNDO DE INVESTIMENTO CAIXA FIC CAP PROT BOL VAL MULTIM, </w:t>
      </w:r>
      <w:r w:rsidR="001A03ED" w:rsidRPr="0050076C">
        <w:rPr>
          <w:rFonts w:ascii="Arial" w:hAnsi="Arial" w:cs="Arial"/>
          <w:color w:val="000000" w:themeColor="text1"/>
        </w:rPr>
        <w:t xml:space="preserve">finalizou o período com </w:t>
      </w:r>
      <w:r w:rsidR="001A03ED" w:rsidRPr="00830230">
        <w:rPr>
          <w:rFonts w:ascii="Arial" w:hAnsi="Arial" w:cs="Arial"/>
          <w:b/>
          <w:color w:val="000000" w:themeColor="text1"/>
        </w:rPr>
        <w:t xml:space="preserve">R$ </w:t>
      </w:r>
      <w:r w:rsidR="00404564">
        <w:rPr>
          <w:rFonts w:ascii="Arial" w:hAnsi="Arial" w:cs="Arial"/>
          <w:b/>
          <w:color w:val="000000" w:themeColor="text1"/>
        </w:rPr>
        <w:t>1.060.791,28</w:t>
      </w:r>
      <w:r w:rsidR="001A03ED" w:rsidRPr="0050076C">
        <w:rPr>
          <w:rFonts w:ascii="Arial" w:hAnsi="Arial" w:cs="Arial"/>
          <w:color w:val="000000" w:themeColor="text1"/>
        </w:rPr>
        <w:t xml:space="preserve"> e percentual de 2,</w:t>
      </w:r>
      <w:r w:rsidR="007E5A1A">
        <w:rPr>
          <w:rFonts w:ascii="Arial" w:hAnsi="Arial" w:cs="Arial"/>
          <w:color w:val="000000" w:themeColor="text1"/>
        </w:rPr>
        <w:t>69</w:t>
      </w:r>
      <w:r w:rsidR="00285992">
        <w:rPr>
          <w:rFonts w:ascii="Arial" w:hAnsi="Arial" w:cs="Arial"/>
          <w:color w:val="000000" w:themeColor="text1"/>
        </w:rPr>
        <w:t>%. No seguimento imobiliário temos o</w:t>
      </w:r>
      <w:proofErr w:type="gramStart"/>
      <w:r w:rsidR="00285992">
        <w:rPr>
          <w:rFonts w:ascii="Arial" w:hAnsi="Arial" w:cs="Arial"/>
          <w:color w:val="000000" w:themeColor="text1"/>
        </w:rPr>
        <w:t xml:space="preserve"> </w:t>
      </w:r>
      <w:r w:rsidR="00285992" w:rsidRPr="0050076C">
        <w:rPr>
          <w:rFonts w:ascii="Arial" w:hAnsi="Arial" w:cs="Arial"/>
          <w:b/>
          <w:color w:val="000000" w:themeColor="text1"/>
        </w:rPr>
        <w:t xml:space="preserve"> </w:t>
      </w:r>
      <w:proofErr w:type="gramEnd"/>
      <w:r w:rsidR="00285992" w:rsidRPr="0050076C">
        <w:rPr>
          <w:rFonts w:ascii="Arial" w:hAnsi="Arial" w:cs="Arial"/>
          <w:b/>
          <w:color w:val="000000" w:themeColor="text1"/>
        </w:rPr>
        <w:t>FUNDO CAIXA RIO BRAVO F II</w:t>
      </w:r>
      <w:r w:rsidR="00285992" w:rsidRPr="0050076C">
        <w:rPr>
          <w:rFonts w:ascii="Arial" w:hAnsi="Arial" w:cs="Arial"/>
          <w:color w:val="000000" w:themeColor="text1"/>
        </w:rPr>
        <w:t xml:space="preserve">, (enquadrado no Art. 8º, inciso VI), </w:t>
      </w:r>
      <w:r w:rsidR="00285992">
        <w:rPr>
          <w:rFonts w:ascii="Arial" w:hAnsi="Arial" w:cs="Arial"/>
          <w:color w:val="000000" w:themeColor="text1"/>
        </w:rPr>
        <w:t xml:space="preserve">que </w:t>
      </w:r>
      <w:r w:rsidR="00285992" w:rsidRPr="0050076C">
        <w:rPr>
          <w:rFonts w:ascii="Arial" w:hAnsi="Arial" w:cs="Arial"/>
          <w:color w:val="000000" w:themeColor="text1"/>
        </w:rPr>
        <w:t xml:space="preserve">concluiu com resultado de </w:t>
      </w:r>
      <w:r w:rsidR="00285992" w:rsidRPr="0050076C">
        <w:rPr>
          <w:rFonts w:ascii="Arial" w:hAnsi="Arial" w:cs="Arial"/>
          <w:b/>
          <w:color w:val="000000" w:themeColor="text1"/>
        </w:rPr>
        <w:t xml:space="preserve">R$ </w:t>
      </w:r>
      <w:r w:rsidR="00285992">
        <w:rPr>
          <w:rFonts w:ascii="Arial" w:hAnsi="Arial" w:cs="Arial"/>
          <w:b/>
          <w:color w:val="000000" w:themeColor="text1"/>
        </w:rPr>
        <w:t>4</w:t>
      </w:r>
      <w:r w:rsidR="007E5A1A">
        <w:rPr>
          <w:rFonts w:ascii="Arial" w:hAnsi="Arial" w:cs="Arial"/>
          <w:b/>
          <w:color w:val="000000" w:themeColor="text1"/>
        </w:rPr>
        <w:t>3</w:t>
      </w:r>
      <w:r w:rsidR="00404564">
        <w:rPr>
          <w:rFonts w:ascii="Arial" w:hAnsi="Arial" w:cs="Arial"/>
          <w:b/>
          <w:color w:val="000000" w:themeColor="text1"/>
        </w:rPr>
        <w:t>8.800,00</w:t>
      </w:r>
      <w:r w:rsidR="00285992" w:rsidRPr="0050076C">
        <w:rPr>
          <w:rFonts w:ascii="Arial" w:hAnsi="Arial" w:cs="Arial"/>
          <w:color w:val="000000" w:themeColor="text1"/>
        </w:rPr>
        <w:t>, percentual de 1,</w:t>
      </w:r>
      <w:r w:rsidR="007E5A1A">
        <w:rPr>
          <w:rFonts w:ascii="Arial" w:hAnsi="Arial" w:cs="Arial"/>
          <w:color w:val="000000" w:themeColor="text1"/>
        </w:rPr>
        <w:t>1</w:t>
      </w:r>
      <w:r w:rsidR="00404564">
        <w:rPr>
          <w:rFonts w:ascii="Arial" w:hAnsi="Arial" w:cs="Arial"/>
          <w:color w:val="000000" w:themeColor="text1"/>
        </w:rPr>
        <w:t>1</w:t>
      </w:r>
      <w:r w:rsidR="00285992">
        <w:rPr>
          <w:rFonts w:ascii="Arial" w:hAnsi="Arial" w:cs="Arial"/>
          <w:color w:val="000000" w:themeColor="text1"/>
        </w:rPr>
        <w:t>%.</w:t>
      </w:r>
      <w:r w:rsidR="00830230">
        <w:rPr>
          <w:rFonts w:ascii="Arial" w:hAnsi="Arial" w:cs="Arial"/>
          <w:color w:val="000000" w:themeColor="text1"/>
        </w:rPr>
        <w:t xml:space="preserve"> </w:t>
      </w:r>
      <w:r w:rsidR="00830230" w:rsidRPr="00404564">
        <w:rPr>
          <w:rFonts w:ascii="Arial" w:hAnsi="Arial" w:cs="Arial"/>
          <w:b/>
          <w:color w:val="000000" w:themeColor="text1"/>
        </w:rPr>
        <w:t>O total de recurso</w:t>
      </w:r>
      <w:r w:rsidR="0024302E">
        <w:rPr>
          <w:rFonts w:ascii="Arial" w:hAnsi="Arial" w:cs="Arial"/>
          <w:b/>
          <w:color w:val="000000" w:themeColor="text1"/>
        </w:rPr>
        <w:t>s no mês de AGOSTO</w:t>
      </w:r>
      <w:r w:rsidR="00404564" w:rsidRPr="00404564">
        <w:rPr>
          <w:rFonts w:ascii="Arial" w:hAnsi="Arial" w:cs="Arial"/>
          <w:b/>
          <w:color w:val="000000" w:themeColor="text1"/>
        </w:rPr>
        <w:t xml:space="preserve"> foi de R$ 39.503.027,59</w:t>
      </w:r>
      <w:r w:rsidR="00830230" w:rsidRPr="00404564">
        <w:rPr>
          <w:rFonts w:ascii="Arial" w:hAnsi="Arial" w:cs="Arial"/>
          <w:b/>
          <w:color w:val="000000" w:themeColor="text1"/>
        </w:rPr>
        <w:t>.</w:t>
      </w:r>
      <w:r w:rsidR="0007779D">
        <w:rPr>
          <w:rFonts w:ascii="Arial" w:hAnsi="Arial" w:cs="Arial"/>
          <w:color w:val="000000" w:themeColor="text1"/>
        </w:rPr>
        <w:t xml:space="preserve"> </w:t>
      </w:r>
      <w:r w:rsidR="00404564" w:rsidRPr="00404564">
        <w:rPr>
          <w:rFonts w:ascii="Arial" w:hAnsi="Arial" w:cs="Arial"/>
          <w:color w:val="000000" w:themeColor="text1"/>
        </w:rPr>
        <w:t xml:space="preserve">O mês de agosto foi marcado por um aumento de desconfiança dos investidores e agentes de mercado com relação </w:t>
      </w:r>
      <w:proofErr w:type="gramStart"/>
      <w:r w:rsidR="00404564" w:rsidRPr="00404564">
        <w:rPr>
          <w:rFonts w:ascii="Arial" w:hAnsi="Arial" w:cs="Arial"/>
          <w:color w:val="000000" w:themeColor="text1"/>
        </w:rPr>
        <w:t>a</w:t>
      </w:r>
      <w:proofErr w:type="gramEnd"/>
      <w:r w:rsidR="00404564" w:rsidRPr="00404564">
        <w:rPr>
          <w:rFonts w:ascii="Arial" w:hAnsi="Arial" w:cs="Arial"/>
          <w:color w:val="000000" w:themeColor="text1"/>
        </w:rPr>
        <w:t xml:space="preserve"> retomada do crescimento da economia brasileira. Índices relativos aos setores da economia não foram conclusivos e nem apresentaram uma única direção. Tivemos dados parciais favoráveis do PIB e desfavoráveis no segmento industrial. A reforma da previdência e sua PEC Paralela do Senado continuam sua saga entre alterações, legalidades, trâmites, prazos e sugestões. Acreditamos em um resultado satisfatório a este conjunto de movimentos e de um novo e mais justo sistema previdenciário brasileiro. Ainda no Congresso começam a ganhar maiores contornos </w:t>
      </w:r>
      <w:proofErr w:type="gramStart"/>
      <w:r w:rsidR="00404564" w:rsidRPr="00404564">
        <w:rPr>
          <w:rFonts w:ascii="Arial" w:hAnsi="Arial" w:cs="Arial"/>
          <w:color w:val="000000" w:themeColor="text1"/>
        </w:rPr>
        <w:t>a</w:t>
      </w:r>
      <w:proofErr w:type="gramEnd"/>
      <w:r w:rsidR="00404564" w:rsidRPr="00404564">
        <w:rPr>
          <w:rFonts w:ascii="Arial" w:hAnsi="Arial" w:cs="Arial"/>
          <w:color w:val="000000" w:themeColor="text1"/>
        </w:rPr>
        <w:t xml:space="preserve"> reforma tributária tão importante para a simplificação do sistema tributário brasileiro e que compõem a política econômica do atual Governo. No cenário internacional vieram más notícias: a “guerra comercial” entre os Estados Unidos e a China será longa e com lances e decisões de redução e recrudescimento ainda por longos períodos. Tal cenário traz instabilidades a todo o comercio mundial na medida em que são as </w:t>
      </w:r>
      <w:proofErr w:type="gramStart"/>
      <w:r w:rsidR="00404564" w:rsidRPr="00404564">
        <w:rPr>
          <w:rFonts w:ascii="Arial" w:hAnsi="Arial" w:cs="Arial"/>
          <w:color w:val="000000" w:themeColor="text1"/>
        </w:rPr>
        <w:t>2</w:t>
      </w:r>
      <w:proofErr w:type="gramEnd"/>
      <w:r w:rsidR="00404564" w:rsidRPr="00404564">
        <w:rPr>
          <w:rFonts w:ascii="Arial" w:hAnsi="Arial" w:cs="Arial"/>
          <w:color w:val="000000" w:themeColor="text1"/>
        </w:rPr>
        <w:t xml:space="preserve"> maiores economias do planeta. A má notícia no cenário internacional foi </w:t>
      </w:r>
      <w:proofErr w:type="gramStart"/>
      <w:r w:rsidR="00404564" w:rsidRPr="00404564">
        <w:rPr>
          <w:rFonts w:ascii="Arial" w:hAnsi="Arial" w:cs="Arial"/>
          <w:color w:val="000000" w:themeColor="text1"/>
        </w:rPr>
        <w:t>a</w:t>
      </w:r>
      <w:proofErr w:type="gramEnd"/>
      <w:r w:rsidR="00404564" w:rsidRPr="00404564">
        <w:rPr>
          <w:rFonts w:ascii="Arial" w:hAnsi="Arial" w:cs="Arial"/>
          <w:color w:val="000000" w:themeColor="text1"/>
        </w:rPr>
        <w:t xml:space="preserve"> piora de aspectos políticos e econômicos da Argentina. Sua frágil situação externa, possibilidade de default (calote) nos títulos soberanos (títulos públicos argentinos) e poucas reservas trazem contaminação de desconfiança dos investidores estrangeiros a países da região e do grupo de “economias emergentes”, onde o Brasil se insere. Continuaremos a acompanhar estes cenários para futuras realocações de recursos nas opções de investimentos</w:t>
      </w:r>
      <w:r w:rsidR="00B062ED">
        <w:rPr>
          <w:rFonts w:ascii="Arial" w:hAnsi="Arial" w:cs="Arial"/>
          <w:color w:val="000000" w:themeColor="text1"/>
        </w:rPr>
        <w:t xml:space="preserve">. </w:t>
      </w:r>
      <w:r w:rsidR="001A03ED" w:rsidRPr="0050076C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1A03ED" w:rsidRPr="0050076C">
        <w:rPr>
          <w:rFonts w:ascii="Arial" w:hAnsi="Arial" w:cs="Arial"/>
          <w:color w:val="000000" w:themeColor="text1"/>
        </w:rPr>
        <w:t>Ule</w:t>
      </w:r>
      <w:proofErr w:type="spellEnd"/>
      <w:r w:rsidR="001A03ED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1A03ED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1A03ED" w:rsidRPr="0050076C">
        <w:rPr>
          <w:rFonts w:ascii="Arial" w:hAnsi="Arial" w:cs="Arial"/>
          <w:color w:val="000000" w:themeColor="text1"/>
        </w:rPr>
        <w:t xml:space="preserve"> Pin.</w:t>
      </w:r>
    </w:p>
    <w:p w:rsidR="00750B35" w:rsidRDefault="00750B35" w:rsidP="00EF6371">
      <w:pPr>
        <w:spacing w:after="0" w:line="240" w:lineRule="auto"/>
        <w:jc w:val="both"/>
        <w:rPr>
          <w:rFonts w:ascii="Arial" w:hAnsi="Arial" w:cs="Arial"/>
        </w:rPr>
      </w:pPr>
    </w:p>
    <w:p w:rsidR="00434333" w:rsidRPr="0050076C" w:rsidRDefault="00434333" w:rsidP="00EF637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50076C">
        <w:rPr>
          <w:rFonts w:ascii="Arial" w:hAnsi="Arial" w:cs="Arial"/>
        </w:rPr>
        <w:t>_______________________________</w:t>
      </w:r>
      <w:r w:rsidR="00125B95" w:rsidRPr="0050076C">
        <w:rPr>
          <w:rFonts w:ascii="Arial" w:hAnsi="Arial" w:cs="Arial"/>
        </w:rPr>
        <w:t xml:space="preserve"> </w:t>
      </w:r>
      <w:proofErr w:type="spellStart"/>
      <w:r w:rsidR="0089473A">
        <w:rPr>
          <w:rFonts w:ascii="Arial" w:hAnsi="Arial" w:cs="Arial"/>
        </w:rPr>
        <w:t>Loraine</w:t>
      </w:r>
      <w:proofErr w:type="spellEnd"/>
      <w:r w:rsidR="0089473A">
        <w:rPr>
          <w:rFonts w:ascii="Arial" w:hAnsi="Arial" w:cs="Arial"/>
        </w:rPr>
        <w:t xml:space="preserve"> </w:t>
      </w:r>
      <w:proofErr w:type="spellStart"/>
      <w:r w:rsidR="0089473A">
        <w:rPr>
          <w:rFonts w:ascii="Arial" w:hAnsi="Arial" w:cs="Arial"/>
        </w:rPr>
        <w:t>Fardin</w:t>
      </w:r>
      <w:proofErr w:type="spellEnd"/>
      <w:r w:rsidR="0089473A">
        <w:rPr>
          <w:rFonts w:ascii="Arial" w:hAnsi="Arial" w:cs="Arial"/>
        </w:rPr>
        <w:t xml:space="preserve"> </w:t>
      </w:r>
      <w:proofErr w:type="spellStart"/>
      <w:r w:rsidR="0089473A">
        <w:rPr>
          <w:rFonts w:ascii="Arial" w:hAnsi="Arial" w:cs="Arial"/>
        </w:rPr>
        <w:t>Z</w:t>
      </w:r>
      <w:r w:rsidRPr="0050076C">
        <w:rPr>
          <w:rFonts w:ascii="Arial" w:hAnsi="Arial" w:cs="Arial"/>
        </w:rPr>
        <w:t>avaris</w:t>
      </w:r>
      <w:r w:rsidR="0089473A">
        <w:rPr>
          <w:rFonts w:ascii="Arial" w:hAnsi="Arial" w:cs="Arial"/>
        </w:rPr>
        <w:t>e</w:t>
      </w:r>
      <w:proofErr w:type="spellEnd"/>
      <w:r w:rsidRPr="0050076C">
        <w:rPr>
          <w:rFonts w:ascii="Arial" w:hAnsi="Arial" w:cs="Arial"/>
        </w:rPr>
        <w:t>.</w:t>
      </w:r>
    </w:p>
    <w:p w:rsidR="00C349D8" w:rsidRPr="0050076C" w:rsidRDefault="00AB4C4B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 xml:space="preserve"> </w:t>
      </w:r>
    </w:p>
    <w:p w:rsidR="006249FA" w:rsidRDefault="00C349D8" w:rsidP="00EF637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0076C">
        <w:rPr>
          <w:rFonts w:ascii="Arial" w:hAnsi="Arial" w:cs="Arial"/>
        </w:rPr>
        <w:t xml:space="preserve">_______________________________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Ule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50076C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50076C">
        <w:rPr>
          <w:rFonts w:ascii="Arial" w:hAnsi="Arial" w:cs="Arial"/>
          <w:color w:val="000000" w:themeColor="text1"/>
        </w:rPr>
        <w:t xml:space="preserve"> Pin</w:t>
      </w:r>
    </w:p>
    <w:p w:rsidR="00E618CE" w:rsidRDefault="00E618CE" w:rsidP="00EF6371">
      <w:pPr>
        <w:spacing w:line="240" w:lineRule="auto"/>
        <w:jc w:val="both"/>
        <w:rPr>
          <w:rFonts w:ascii="Arial" w:hAnsi="Arial" w:cs="Arial"/>
        </w:rPr>
      </w:pPr>
    </w:p>
    <w:p w:rsidR="005D244D" w:rsidRPr="0050076C" w:rsidRDefault="006249FA" w:rsidP="00EF6371">
      <w:pPr>
        <w:spacing w:line="240" w:lineRule="auto"/>
        <w:jc w:val="both"/>
        <w:rPr>
          <w:rFonts w:ascii="Arial" w:hAnsi="Arial" w:cs="Arial"/>
        </w:rPr>
      </w:pPr>
      <w:r w:rsidRPr="0050076C">
        <w:rPr>
          <w:rFonts w:ascii="Arial" w:hAnsi="Arial" w:cs="Arial"/>
        </w:rPr>
        <w:t>_______________________________ Michele Oliveira Sampaio</w:t>
      </w:r>
    </w:p>
    <w:sectPr w:rsidR="005D244D" w:rsidRPr="0050076C" w:rsidSect="0050076C">
      <w:pgSz w:w="11906" w:h="16838"/>
      <w:pgMar w:top="993" w:right="991" w:bottom="426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302E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50B35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473A"/>
    <w:rsid w:val="00896707"/>
    <w:rsid w:val="008A4F16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E16C4"/>
    <w:rsid w:val="009E6F09"/>
    <w:rsid w:val="009F6C2C"/>
    <w:rsid w:val="00A00831"/>
    <w:rsid w:val="00A15DC1"/>
    <w:rsid w:val="00A17963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A740B"/>
    <w:rsid w:val="00BC1582"/>
    <w:rsid w:val="00BC5766"/>
    <w:rsid w:val="00BD1041"/>
    <w:rsid w:val="00BE2B1A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618CE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4A09-9A98-46A8-A763-A51289D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72</cp:revision>
  <cp:lastPrinted>2020-04-15T12:33:00Z</cp:lastPrinted>
  <dcterms:created xsi:type="dcterms:W3CDTF">2017-12-22T19:07:00Z</dcterms:created>
  <dcterms:modified xsi:type="dcterms:W3CDTF">2020-04-15T12:33:00Z</dcterms:modified>
</cp:coreProperties>
</file>